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D9EC1" w14:textId="4AEAA324" w:rsidR="00911595" w:rsidRPr="001A2559" w:rsidRDefault="00850BDE" w:rsidP="00627382">
      <w:pPr>
        <w:spacing w:line="288" w:lineRule="auto"/>
        <w:jc w:val="center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1A2559">
        <w:rPr>
          <w:rFonts w:ascii="Times New Roman" w:eastAsia="Times New Roman" w:hAnsi="Times New Roman" w:cs="Times New Roman"/>
          <w:b/>
          <w:u w:val="single"/>
          <w:lang w:eastAsia="tr-TR"/>
        </w:rPr>
        <w:t>H</w:t>
      </w:r>
      <w:r w:rsidR="00CF52A5">
        <w:rPr>
          <w:rFonts w:ascii="Times New Roman" w:eastAsia="Times New Roman" w:hAnsi="Times New Roman" w:cs="Times New Roman"/>
          <w:b/>
          <w:u w:val="single"/>
          <w:lang w:eastAsia="tr-TR"/>
        </w:rPr>
        <w:t>GM</w:t>
      </w:r>
      <w:r w:rsidRPr="001A2559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 </w:t>
      </w:r>
      <w:r w:rsidR="009354DE">
        <w:rPr>
          <w:rFonts w:ascii="Times New Roman" w:eastAsia="Times New Roman" w:hAnsi="Times New Roman" w:cs="Times New Roman"/>
          <w:b/>
          <w:u w:val="single"/>
          <w:lang w:eastAsia="tr-TR"/>
        </w:rPr>
        <w:t>Danışmanlık ve</w:t>
      </w:r>
      <w:r w:rsidR="00CF52A5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 </w:t>
      </w:r>
      <w:r w:rsidRPr="001A2559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Gümrük Müşavirliği </w:t>
      </w:r>
      <w:r w:rsidR="009354DE">
        <w:rPr>
          <w:rFonts w:ascii="Times New Roman" w:eastAsia="Times New Roman" w:hAnsi="Times New Roman" w:cs="Times New Roman"/>
          <w:b/>
          <w:u w:val="single"/>
          <w:lang w:eastAsia="tr-TR"/>
        </w:rPr>
        <w:t>Anonim Şirketi</w:t>
      </w:r>
      <w:r w:rsidRPr="001A2559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 </w:t>
      </w:r>
      <w:r w:rsidR="00911595" w:rsidRPr="001A2559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“Kısaca </w:t>
      </w:r>
      <w:r w:rsidRPr="001A2559">
        <w:rPr>
          <w:rFonts w:ascii="Times New Roman" w:eastAsia="Times New Roman" w:hAnsi="Times New Roman" w:cs="Times New Roman"/>
          <w:b/>
          <w:u w:val="single"/>
          <w:lang w:eastAsia="tr-TR"/>
        </w:rPr>
        <w:t>HGM</w:t>
      </w:r>
      <w:r w:rsidR="00911595" w:rsidRPr="001A2559">
        <w:rPr>
          <w:rFonts w:ascii="Times New Roman" w:eastAsia="Times New Roman" w:hAnsi="Times New Roman" w:cs="Times New Roman"/>
          <w:b/>
          <w:u w:val="single"/>
          <w:lang w:eastAsia="tr-TR"/>
        </w:rPr>
        <w:t>”</w:t>
      </w:r>
      <w:r w:rsidR="0056657A" w:rsidRPr="001A2559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 </w:t>
      </w:r>
    </w:p>
    <w:p w14:paraId="484024D5" w14:textId="77777777" w:rsidR="0056657A" w:rsidRPr="001A2559" w:rsidRDefault="0056657A" w:rsidP="00627382">
      <w:pPr>
        <w:spacing w:line="288" w:lineRule="auto"/>
        <w:jc w:val="center"/>
        <w:rPr>
          <w:rFonts w:ascii="Times New Roman" w:hAnsi="Times New Roman" w:cs="Times New Roman"/>
          <w:b/>
          <w:u w:val="single"/>
        </w:rPr>
      </w:pPr>
      <w:r w:rsidRPr="001A2559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KVKK </w:t>
      </w:r>
      <w:r w:rsidRPr="001A2559">
        <w:rPr>
          <w:rFonts w:ascii="Times New Roman" w:hAnsi="Times New Roman" w:cs="Times New Roman"/>
          <w:b/>
          <w:u w:val="single"/>
        </w:rPr>
        <w:t>BAŞVURU FORMU</w:t>
      </w:r>
    </w:p>
    <w:p w14:paraId="5FD1ED99" w14:textId="77777777" w:rsidR="00247A26" w:rsidRPr="001A2559" w:rsidRDefault="0056657A" w:rsidP="00911595">
      <w:pPr>
        <w:spacing w:line="288" w:lineRule="auto"/>
        <w:jc w:val="both"/>
        <w:rPr>
          <w:rFonts w:ascii="Times New Roman" w:hAnsi="Times New Roman" w:cs="Times New Roman"/>
        </w:rPr>
      </w:pPr>
      <w:r w:rsidRPr="001A2559">
        <w:rPr>
          <w:rFonts w:ascii="Times New Roman" w:hAnsi="Times New Roman" w:cs="Times New Roman"/>
        </w:rPr>
        <w:t>Kişisel veri sahibi ilgili kişi olarak; 6698 Sayılı Kişisel Verilerin Korunması Kanunu’nun 11. Maddesinden doğan haklarınıza “</w:t>
      </w:r>
      <w:hyperlink r:id="rId5" w:history="1">
        <w:r w:rsidRPr="001A2559">
          <w:rPr>
            <w:rStyle w:val="Kpr"/>
            <w:rFonts w:ascii="Times New Roman" w:hAnsi="Times New Roman" w:cs="Times New Roman"/>
            <w:color w:val="auto"/>
            <w:u w:val="none"/>
          </w:rPr>
          <w:t>https://www.mevzuat.gov.tr/MevzuatMetin/1.5.6698.pdf</w:t>
        </w:r>
      </w:hyperlink>
      <w:r w:rsidRPr="001A2559">
        <w:rPr>
          <w:rFonts w:ascii="Times New Roman" w:hAnsi="Times New Roman" w:cs="Times New Roman"/>
        </w:rPr>
        <w:t xml:space="preserve">” linkinden ve/veya web sitemizde yer alan KVKK metninden ulaşabilirsiniz. </w:t>
      </w:r>
    </w:p>
    <w:p w14:paraId="1394E7D8" w14:textId="77777777" w:rsidR="0056657A" w:rsidRPr="001A2559" w:rsidRDefault="0056657A" w:rsidP="00911595">
      <w:pPr>
        <w:spacing w:line="288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1A2559">
        <w:rPr>
          <w:rFonts w:ascii="Times New Roman" w:hAnsi="Times New Roman" w:cs="Times New Roman"/>
        </w:rPr>
        <w:t>İlgili kişiler taleplerini,</w:t>
      </w:r>
      <w:r w:rsidRPr="001A2559">
        <w:rPr>
          <w:rFonts w:ascii="Times New Roman" w:eastAsia="Times New Roman" w:hAnsi="Times New Roman" w:cs="Times New Roman"/>
          <w:lang w:eastAsia="tr-TR"/>
        </w:rPr>
        <w:t xml:space="preserve"> </w:t>
      </w:r>
      <w:r w:rsidR="00627382" w:rsidRPr="001A2559">
        <w:rPr>
          <w:rFonts w:ascii="Times New Roman" w:eastAsia="Times New Roman" w:hAnsi="Times New Roman" w:cs="Times New Roman"/>
          <w:lang w:eastAsia="tr-TR"/>
        </w:rPr>
        <w:t>aşağıdaki</w:t>
      </w:r>
      <w:r w:rsidRPr="001A2559">
        <w:rPr>
          <w:rFonts w:ascii="Times New Roman" w:eastAsia="Times New Roman" w:hAnsi="Times New Roman" w:cs="Times New Roman"/>
          <w:lang w:eastAsia="tr-TR"/>
        </w:rPr>
        <w:t xml:space="preserve"> formu doldurarak</w:t>
      </w:r>
      <w:r w:rsidRPr="001A2559">
        <w:rPr>
          <w:rFonts w:ascii="Times New Roman" w:hAnsi="Times New Roman" w:cs="Times New Roman"/>
        </w:rPr>
        <w:t xml:space="preserve"> Şirketimizin</w:t>
      </w:r>
      <w:r w:rsidRPr="001A2559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850BDE" w:rsidRPr="001A2559">
        <w:rPr>
          <w:rFonts w:ascii="Times New Roman" w:eastAsia="Times New Roman" w:hAnsi="Times New Roman" w:cs="Times New Roman"/>
          <w:lang w:eastAsia="tr-TR"/>
        </w:rPr>
        <w:t>Yenibosna</w:t>
      </w:r>
      <w:proofErr w:type="spellEnd"/>
      <w:r w:rsidR="00850BDE" w:rsidRPr="001A2559">
        <w:rPr>
          <w:rFonts w:ascii="Times New Roman" w:eastAsia="Times New Roman" w:hAnsi="Times New Roman" w:cs="Times New Roman"/>
          <w:lang w:eastAsia="tr-TR"/>
        </w:rPr>
        <w:t xml:space="preserve"> Merkez Mah. Kuyumcular Sok. Port Plaza Kat: 10 Dış Kapı No: 3, D:044, 34197 Bahçelievler/İstanbul </w:t>
      </w:r>
      <w:r w:rsidRPr="001A2559">
        <w:rPr>
          <w:rFonts w:ascii="Times New Roman" w:eastAsia="Times New Roman" w:hAnsi="Times New Roman" w:cs="Times New Roman"/>
          <w:lang w:eastAsia="tr-TR"/>
        </w:rPr>
        <w:t>adresine posta veya noter yoluyla iletebilirler. (Başvuruda bulunan ilgili kişilerin kimliğini gösterir belgeleri ibraz etmesi mecburidir. Başvuru formunun zarfına “KVKK İlgili Kişi Talebidir” yazılmasını rica ederiz.)</w:t>
      </w:r>
    </w:p>
    <w:p w14:paraId="528EF41A" w14:textId="77777777" w:rsidR="0056657A" w:rsidRPr="001A2559" w:rsidRDefault="0056657A" w:rsidP="00911595">
      <w:pPr>
        <w:spacing w:line="288" w:lineRule="auto"/>
        <w:jc w:val="both"/>
        <w:rPr>
          <w:rFonts w:ascii="Times New Roman" w:hAnsi="Times New Roman" w:cs="Times New Roman"/>
        </w:rPr>
      </w:pPr>
      <w:r w:rsidRPr="001A2559">
        <w:rPr>
          <w:rFonts w:ascii="Times New Roman" w:hAnsi="Times New Roman" w:cs="Times New Roman"/>
        </w:rPr>
        <w:t>Kişisel Verilerin Korunması Kurulu tarafından belirlenecek diğer başvuru yöntemleri ile ilgili olarak İlgili Kişilerin hakları saklıdır.</w:t>
      </w:r>
    </w:p>
    <w:p w14:paraId="513770D8" w14:textId="77777777" w:rsidR="00627382" w:rsidRPr="001A2559" w:rsidRDefault="0056657A" w:rsidP="00911595">
      <w:pPr>
        <w:spacing w:line="288" w:lineRule="auto"/>
        <w:jc w:val="both"/>
        <w:rPr>
          <w:rFonts w:ascii="Times New Roman" w:hAnsi="Times New Roman" w:cs="Times New Roman"/>
        </w:rPr>
      </w:pPr>
      <w:r w:rsidRPr="001A2559">
        <w:rPr>
          <w:rFonts w:ascii="Times New Roman" w:hAnsi="Times New Roman" w:cs="Times New Roman"/>
        </w:rPr>
        <w:t xml:space="preserve">KVKK uyarınca başvurularınız 30 gün içerisinde yanıtlandırılacaktır. </w:t>
      </w:r>
    </w:p>
    <w:p w14:paraId="56F101C8" w14:textId="77777777" w:rsidR="00627382" w:rsidRPr="001A2559" w:rsidRDefault="00627382" w:rsidP="00911595">
      <w:pPr>
        <w:spacing w:line="288" w:lineRule="auto"/>
        <w:jc w:val="both"/>
        <w:rPr>
          <w:rFonts w:ascii="Times New Roman" w:hAnsi="Times New Roman" w:cs="Times New Roman"/>
          <w:b/>
        </w:rPr>
      </w:pPr>
      <w:r w:rsidRPr="001A2559">
        <w:rPr>
          <w:rFonts w:ascii="Times New Roman" w:hAnsi="Times New Roman" w:cs="Times New Roman"/>
          <w:b/>
        </w:rPr>
        <w:t>1. İlgili kişinin bilgileri</w:t>
      </w:r>
    </w:p>
    <w:p w14:paraId="76DE4466" w14:textId="77777777" w:rsidR="00627382" w:rsidRPr="001A2559" w:rsidRDefault="00627382" w:rsidP="00911595">
      <w:pPr>
        <w:spacing w:line="288" w:lineRule="auto"/>
        <w:jc w:val="both"/>
        <w:rPr>
          <w:rFonts w:ascii="Times New Roman" w:hAnsi="Times New Roman" w:cs="Times New Roman"/>
        </w:rPr>
      </w:pPr>
      <w:r w:rsidRPr="001A2559">
        <w:rPr>
          <w:rFonts w:ascii="Times New Roman" w:hAnsi="Times New Roman" w:cs="Times New Roman"/>
          <w:b/>
        </w:rPr>
        <w:t>Ad-</w:t>
      </w:r>
      <w:proofErr w:type="spellStart"/>
      <w:r w:rsidRPr="001A2559">
        <w:rPr>
          <w:rFonts w:ascii="Times New Roman" w:hAnsi="Times New Roman" w:cs="Times New Roman"/>
          <w:b/>
        </w:rPr>
        <w:t>Soyad</w:t>
      </w:r>
      <w:proofErr w:type="spellEnd"/>
      <w:r w:rsidRPr="001A2559">
        <w:rPr>
          <w:rFonts w:ascii="Times New Roman" w:hAnsi="Times New Roman" w:cs="Times New Roman"/>
          <w:b/>
        </w:rPr>
        <w:t xml:space="preserve">: </w:t>
      </w:r>
      <w:r w:rsidRPr="001A2559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1A2559">
        <w:rPr>
          <w:rFonts w:ascii="Times New Roman" w:hAnsi="Times New Roman" w:cs="Times New Roman"/>
        </w:rPr>
        <w:t>…</w:t>
      </w:r>
    </w:p>
    <w:p w14:paraId="47F2E8BA" w14:textId="77777777" w:rsidR="00627382" w:rsidRPr="001A2559" w:rsidRDefault="00627382" w:rsidP="00911595">
      <w:pPr>
        <w:spacing w:line="288" w:lineRule="auto"/>
        <w:jc w:val="both"/>
        <w:rPr>
          <w:rFonts w:ascii="Times New Roman" w:hAnsi="Times New Roman" w:cs="Times New Roman"/>
        </w:rPr>
      </w:pPr>
      <w:r w:rsidRPr="001A2559">
        <w:rPr>
          <w:rFonts w:ascii="Times New Roman" w:hAnsi="Times New Roman" w:cs="Times New Roman"/>
          <w:b/>
        </w:rPr>
        <w:t xml:space="preserve">Telefon </w:t>
      </w:r>
      <w:proofErr w:type="gramStart"/>
      <w:r w:rsidRPr="001A2559">
        <w:rPr>
          <w:rFonts w:ascii="Times New Roman" w:hAnsi="Times New Roman" w:cs="Times New Roman"/>
          <w:b/>
        </w:rPr>
        <w:t>Numarası:</w:t>
      </w:r>
      <w:r w:rsidRPr="001A2559">
        <w:rPr>
          <w:rFonts w:ascii="Times New Roman" w:hAnsi="Times New Roman" w:cs="Times New Roman"/>
        </w:rPr>
        <w:t xml:space="preserve"> .…</w:t>
      </w:r>
      <w:proofErr w:type="gramEnd"/>
      <w:r w:rsidRPr="001A2559">
        <w:rPr>
          <w:rFonts w:ascii="Times New Roman" w:hAnsi="Times New Roman" w:cs="Times New Roman"/>
        </w:rPr>
        <w:t>……………………………………………………………………………</w:t>
      </w:r>
      <w:r w:rsidR="001A2559">
        <w:rPr>
          <w:rFonts w:ascii="Times New Roman" w:hAnsi="Times New Roman" w:cs="Times New Roman"/>
        </w:rPr>
        <w:t>…….</w:t>
      </w:r>
    </w:p>
    <w:p w14:paraId="4CD70228" w14:textId="77777777" w:rsidR="00627382" w:rsidRPr="001A2559" w:rsidRDefault="00627382" w:rsidP="00911595">
      <w:pPr>
        <w:spacing w:line="288" w:lineRule="auto"/>
        <w:jc w:val="both"/>
        <w:rPr>
          <w:rFonts w:ascii="Times New Roman" w:hAnsi="Times New Roman" w:cs="Times New Roman"/>
        </w:rPr>
      </w:pPr>
      <w:r w:rsidRPr="001A2559">
        <w:rPr>
          <w:rFonts w:ascii="Times New Roman" w:hAnsi="Times New Roman" w:cs="Times New Roman"/>
          <w:b/>
        </w:rPr>
        <w:t>T.C Kimlik Numarası</w:t>
      </w:r>
      <w:r w:rsidRPr="001A2559">
        <w:rPr>
          <w:rFonts w:ascii="Times New Roman" w:hAnsi="Times New Roman" w:cs="Times New Roman"/>
        </w:rPr>
        <w:t>: ……………………………………………………………………………</w:t>
      </w:r>
      <w:r w:rsidR="001A2559">
        <w:rPr>
          <w:rFonts w:ascii="Times New Roman" w:hAnsi="Times New Roman" w:cs="Times New Roman"/>
        </w:rPr>
        <w:t>…….</w:t>
      </w:r>
    </w:p>
    <w:p w14:paraId="6F7AA985" w14:textId="77777777" w:rsidR="00627382" w:rsidRPr="001A2559" w:rsidRDefault="00627382" w:rsidP="00911595">
      <w:pPr>
        <w:spacing w:line="288" w:lineRule="auto"/>
        <w:jc w:val="both"/>
        <w:rPr>
          <w:rFonts w:ascii="Times New Roman" w:hAnsi="Times New Roman" w:cs="Times New Roman"/>
        </w:rPr>
      </w:pPr>
      <w:r w:rsidRPr="001A2559">
        <w:rPr>
          <w:rFonts w:ascii="Times New Roman" w:hAnsi="Times New Roman" w:cs="Times New Roman"/>
          <w:b/>
        </w:rPr>
        <w:t>E-Posta Adresi:</w:t>
      </w:r>
      <w:r w:rsidRPr="001A2559">
        <w:rPr>
          <w:rFonts w:ascii="Times New Roman" w:hAnsi="Times New Roman" w:cs="Times New Roman"/>
        </w:rPr>
        <w:t xml:space="preserve"> ……………………………………………………………………………………</w:t>
      </w:r>
      <w:r w:rsidR="001A2559">
        <w:rPr>
          <w:rFonts w:ascii="Times New Roman" w:hAnsi="Times New Roman" w:cs="Times New Roman"/>
        </w:rPr>
        <w:t>……</w:t>
      </w:r>
    </w:p>
    <w:p w14:paraId="4FC65039" w14:textId="77777777" w:rsidR="00627382" w:rsidRPr="001A2559" w:rsidRDefault="00627382" w:rsidP="00911595">
      <w:pPr>
        <w:spacing w:line="288" w:lineRule="auto"/>
        <w:jc w:val="both"/>
        <w:rPr>
          <w:rFonts w:ascii="Times New Roman" w:hAnsi="Times New Roman" w:cs="Times New Roman"/>
        </w:rPr>
      </w:pPr>
      <w:r w:rsidRPr="001A2559">
        <w:rPr>
          <w:rFonts w:ascii="Times New Roman" w:hAnsi="Times New Roman" w:cs="Times New Roman"/>
          <w:b/>
        </w:rPr>
        <w:t>Adres:</w:t>
      </w:r>
      <w:r w:rsidRPr="001A2559">
        <w:rPr>
          <w:rFonts w:ascii="Times New Roman" w:hAnsi="Times New Roman" w:cs="Times New Roman"/>
        </w:rPr>
        <w:t xml:space="preserve"> ……………………………………………………………………………………………</w:t>
      </w:r>
      <w:proofErr w:type="gramStart"/>
      <w:r w:rsidRPr="001A2559">
        <w:rPr>
          <w:rFonts w:ascii="Times New Roman" w:hAnsi="Times New Roman" w:cs="Times New Roman"/>
        </w:rPr>
        <w:t>…….</w:t>
      </w:r>
      <w:proofErr w:type="gramEnd"/>
      <w:r w:rsidRPr="001A2559">
        <w:rPr>
          <w:rFonts w:ascii="Times New Roman" w:hAnsi="Times New Roman" w:cs="Times New Roman"/>
        </w:rPr>
        <w:t>.</w:t>
      </w:r>
    </w:p>
    <w:p w14:paraId="06006CC2" w14:textId="77777777" w:rsidR="00627382" w:rsidRPr="001A2559" w:rsidRDefault="00627382" w:rsidP="00911595">
      <w:pPr>
        <w:spacing w:line="288" w:lineRule="auto"/>
        <w:jc w:val="both"/>
        <w:rPr>
          <w:rFonts w:ascii="Times New Roman" w:hAnsi="Times New Roman" w:cs="Times New Roman"/>
          <w:b/>
        </w:rPr>
      </w:pPr>
      <w:r w:rsidRPr="001A2559">
        <w:rPr>
          <w:rFonts w:ascii="Times New Roman" w:hAnsi="Times New Roman" w:cs="Times New Roman"/>
          <w:b/>
        </w:rPr>
        <w:t>2. Şirketimiz ile ilgili olan ilişkiniz nedir?</w:t>
      </w:r>
    </w:p>
    <w:p w14:paraId="5958FDFB" w14:textId="77777777" w:rsidR="00627382" w:rsidRPr="001A2559" w:rsidRDefault="00627382" w:rsidP="00911595">
      <w:pPr>
        <w:spacing w:line="288" w:lineRule="auto"/>
        <w:jc w:val="both"/>
        <w:rPr>
          <w:rFonts w:ascii="Times New Roman" w:hAnsi="Times New Roman" w:cs="Times New Roman"/>
        </w:rPr>
      </w:pPr>
      <w:r w:rsidRPr="001A2559">
        <w:rPr>
          <w:rFonts w:ascii="Times New Roman" w:hAnsi="Times New Roman" w:cs="Times New Roman"/>
        </w:rPr>
        <w:t>□ Müşteriyim □ Ziyaretçiyim □ Tedarikçiyim □ Diğer: ………………………………………</w:t>
      </w:r>
      <w:r w:rsidR="001A2559">
        <w:rPr>
          <w:rFonts w:ascii="Times New Roman" w:hAnsi="Times New Roman" w:cs="Times New Roman"/>
        </w:rPr>
        <w:t>………</w:t>
      </w:r>
    </w:p>
    <w:p w14:paraId="4614662B" w14:textId="77777777" w:rsidR="00627382" w:rsidRPr="001A2559" w:rsidRDefault="00627382" w:rsidP="00911595">
      <w:pPr>
        <w:spacing w:line="288" w:lineRule="auto"/>
        <w:jc w:val="both"/>
        <w:rPr>
          <w:rFonts w:ascii="Times New Roman" w:hAnsi="Times New Roman" w:cs="Times New Roman"/>
          <w:b/>
        </w:rPr>
      </w:pPr>
      <w:r w:rsidRPr="001A2559">
        <w:rPr>
          <w:rFonts w:ascii="Times New Roman" w:hAnsi="Times New Roman" w:cs="Times New Roman"/>
          <w:b/>
        </w:rPr>
        <w:t xml:space="preserve">3. </w:t>
      </w:r>
      <w:proofErr w:type="spellStart"/>
      <w:r w:rsidRPr="001A2559">
        <w:rPr>
          <w:rFonts w:ascii="Times New Roman" w:hAnsi="Times New Roman" w:cs="Times New Roman"/>
          <w:b/>
        </w:rPr>
        <w:t>KVKK’nin</w:t>
      </w:r>
      <w:proofErr w:type="spellEnd"/>
      <w:r w:rsidRPr="001A2559">
        <w:rPr>
          <w:rFonts w:ascii="Times New Roman" w:hAnsi="Times New Roman" w:cs="Times New Roman"/>
          <w:b/>
        </w:rPr>
        <w:t xml:space="preserve"> 11. maddesi uyarınca talebinizi aşağıda belirtiniz. Talebinizin aşağıya sığmaması halinde </w:t>
      </w:r>
      <w:proofErr w:type="gramStart"/>
      <w:r w:rsidRPr="001A2559">
        <w:rPr>
          <w:rFonts w:ascii="Times New Roman" w:hAnsi="Times New Roman" w:cs="Times New Roman"/>
          <w:b/>
        </w:rPr>
        <w:t>kağıdın</w:t>
      </w:r>
      <w:proofErr w:type="gramEnd"/>
      <w:r w:rsidRPr="001A2559">
        <w:rPr>
          <w:rFonts w:ascii="Times New Roman" w:hAnsi="Times New Roman" w:cs="Times New Roman"/>
          <w:b/>
        </w:rPr>
        <w:t xml:space="preserve"> arka tarafını kullanarak talebinizin sonuna bu hususu belirtiniz.</w:t>
      </w:r>
    </w:p>
    <w:p w14:paraId="17A04D40" w14:textId="77777777" w:rsidR="00627382" w:rsidRPr="001A2559" w:rsidRDefault="00627382" w:rsidP="00911595">
      <w:pPr>
        <w:spacing w:line="480" w:lineRule="auto"/>
        <w:jc w:val="both"/>
        <w:rPr>
          <w:rFonts w:ascii="Times New Roman" w:hAnsi="Times New Roman" w:cs="Times New Roman"/>
        </w:rPr>
      </w:pPr>
      <w:r w:rsidRPr="001A255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C04A9E" w14:textId="77777777" w:rsidR="00911595" w:rsidRPr="001A2559" w:rsidRDefault="00911595" w:rsidP="00911595">
      <w:pPr>
        <w:spacing w:line="480" w:lineRule="auto"/>
        <w:jc w:val="both"/>
        <w:rPr>
          <w:rFonts w:ascii="Times New Roman" w:hAnsi="Times New Roman" w:cs="Times New Roman"/>
        </w:rPr>
      </w:pPr>
      <w:r w:rsidRPr="001A255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AFB7C59" w14:textId="77777777" w:rsidR="00627382" w:rsidRPr="001A2559" w:rsidRDefault="00627382" w:rsidP="0091159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A2559">
        <w:rPr>
          <w:rFonts w:ascii="Times New Roman" w:hAnsi="Times New Roman" w:cs="Times New Roman"/>
          <w:b/>
        </w:rPr>
        <w:t>4. Başvurunuza verilecek cevap için tercih ettiğiniz yolu işaretleyiniz:</w:t>
      </w:r>
    </w:p>
    <w:p w14:paraId="3CDE1A01" w14:textId="77777777" w:rsidR="00627382" w:rsidRPr="001A2559" w:rsidRDefault="00627382" w:rsidP="00911595">
      <w:pPr>
        <w:spacing w:line="360" w:lineRule="auto"/>
        <w:jc w:val="both"/>
        <w:rPr>
          <w:rFonts w:ascii="Times New Roman" w:hAnsi="Times New Roman" w:cs="Times New Roman"/>
        </w:rPr>
      </w:pPr>
      <w:r w:rsidRPr="001A2559">
        <w:rPr>
          <w:rFonts w:ascii="Times New Roman" w:hAnsi="Times New Roman" w:cs="Times New Roman"/>
        </w:rPr>
        <w:t>□ Adresime gönderilsin</w:t>
      </w:r>
      <w:r w:rsidR="00911595" w:rsidRPr="001A2559">
        <w:rPr>
          <w:rFonts w:ascii="Times New Roman" w:hAnsi="Times New Roman" w:cs="Times New Roman"/>
        </w:rPr>
        <w:t>.</w:t>
      </w:r>
    </w:p>
    <w:p w14:paraId="2F9870A1" w14:textId="77777777" w:rsidR="00627382" w:rsidRPr="001A2559" w:rsidRDefault="00627382" w:rsidP="00911595">
      <w:pPr>
        <w:spacing w:line="360" w:lineRule="auto"/>
        <w:jc w:val="both"/>
        <w:rPr>
          <w:rFonts w:ascii="Times New Roman" w:hAnsi="Times New Roman" w:cs="Times New Roman"/>
        </w:rPr>
      </w:pPr>
      <w:r w:rsidRPr="001A2559">
        <w:rPr>
          <w:rFonts w:ascii="Times New Roman" w:hAnsi="Times New Roman" w:cs="Times New Roman"/>
        </w:rPr>
        <w:lastRenderedPageBreak/>
        <w:t>□ E-posta adresime gönderil</w:t>
      </w:r>
      <w:r w:rsidR="00911595" w:rsidRPr="001A2559">
        <w:rPr>
          <w:rFonts w:ascii="Times New Roman" w:hAnsi="Times New Roman" w:cs="Times New Roman"/>
        </w:rPr>
        <w:t>sin.</w:t>
      </w:r>
    </w:p>
    <w:p w14:paraId="0625A948" w14:textId="77777777" w:rsidR="00627382" w:rsidRPr="001A2559" w:rsidRDefault="00627382" w:rsidP="00911595">
      <w:pPr>
        <w:spacing w:line="360" w:lineRule="auto"/>
        <w:jc w:val="both"/>
        <w:rPr>
          <w:rFonts w:ascii="Times New Roman" w:hAnsi="Times New Roman" w:cs="Times New Roman"/>
        </w:rPr>
      </w:pPr>
      <w:r w:rsidRPr="001A2559">
        <w:rPr>
          <w:rFonts w:ascii="Times New Roman" w:hAnsi="Times New Roman" w:cs="Times New Roman"/>
        </w:rPr>
        <w:t xml:space="preserve">□ Elden teslim </w:t>
      </w:r>
      <w:r w:rsidR="00911595" w:rsidRPr="001A2559">
        <w:rPr>
          <w:rFonts w:ascii="Times New Roman" w:hAnsi="Times New Roman" w:cs="Times New Roman"/>
        </w:rPr>
        <w:t>alacağım</w:t>
      </w:r>
      <w:r w:rsidRPr="001A2559">
        <w:rPr>
          <w:rFonts w:ascii="Times New Roman" w:hAnsi="Times New Roman" w:cs="Times New Roman"/>
        </w:rPr>
        <w:t>. (</w:t>
      </w:r>
      <w:r w:rsidR="00911595" w:rsidRPr="001A2559">
        <w:rPr>
          <w:rFonts w:ascii="Times New Roman" w:hAnsi="Times New Roman" w:cs="Times New Roman"/>
        </w:rPr>
        <w:t xml:space="preserve">Bu kutuyu işaretlemeniz halinde cevabımızı teslim almanız için yukarıda vermiş olduğunuz telefon numarasına SMS yoluyla ve E-Mail adresinize yazılı olarak bildirim yapılacaktır. Yanlış ibraz edilen telefon numarasından ve/veya teslim alınmayan cevaplardan </w:t>
      </w:r>
      <w:r w:rsidR="00850BDE" w:rsidRPr="001A2559">
        <w:rPr>
          <w:rFonts w:ascii="Times New Roman" w:hAnsi="Times New Roman" w:cs="Times New Roman"/>
        </w:rPr>
        <w:t>HGM</w:t>
      </w:r>
      <w:r w:rsidR="00911595" w:rsidRPr="001A2559">
        <w:rPr>
          <w:rFonts w:ascii="Times New Roman" w:hAnsi="Times New Roman" w:cs="Times New Roman"/>
        </w:rPr>
        <w:t xml:space="preserve"> sorumlu değildir.) </w:t>
      </w:r>
    </w:p>
    <w:p w14:paraId="6DDBEBFF" w14:textId="77777777" w:rsidR="00911595" w:rsidRPr="001A2559" w:rsidRDefault="00850BDE" w:rsidP="00911595">
      <w:pPr>
        <w:spacing w:line="240" w:lineRule="auto"/>
        <w:jc w:val="both"/>
        <w:rPr>
          <w:rFonts w:ascii="Times New Roman" w:hAnsi="Times New Roman" w:cs="Times New Roman"/>
        </w:rPr>
      </w:pPr>
      <w:r w:rsidRPr="001A2559">
        <w:rPr>
          <w:rFonts w:ascii="Times New Roman" w:hAnsi="Times New Roman" w:cs="Times New Roman"/>
        </w:rPr>
        <w:t>HGM</w:t>
      </w:r>
      <w:r w:rsidR="00911595" w:rsidRPr="001A2559">
        <w:rPr>
          <w:rFonts w:ascii="Times New Roman" w:hAnsi="Times New Roman" w:cs="Times New Roman"/>
        </w:rPr>
        <w:t xml:space="preserve">, Kişisel verilerinizin güvenliğinin temini için kimliğinizi gösterir ek bilgi ve belge talep etme hakkını her zaman saklı tutar. İşbu başvuru formunda </w:t>
      </w:r>
      <w:r w:rsidRPr="001A2559">
        <w:rPr>
          <w:rFonts w:ascii="Times New Roman" w:hAnsi="Times New Roman" w:cs="Times New Roman"/>
        </w:rPr>
        <w:t>HGM</w:t>
      </w:r>
      <w:r w:rsidR="00911595" w:rsidRPr="001A2559">
        <w:rPr>
          <w:rFonts w:ascii="Times New Roman" w:hAnsi="Times New Roman" w:cs="Times New Roman"/>
        </w:rPr>
        <w:t xml:space="preserve"> ile paylaştığım kişisel verilerin doğru ve güncel olduğunu, yetkisiz başvuru yapmadığımı, aksi halde söz konusu olabilecek her türlü hukuki ve/veya cezai sorumluluğun tarafıma ait olacağını bildiğimi kabul, beyan ve taahhüt ederim.</w:t>
      </w:r>
      <w:r w:rsidR="00911595" w:rsidRPr="001A2559">
        <w:rPr>
          <w:rFonts w:ascii="Times New Roman" w:hAnsi="Times New Roman" w:cs="Times New Roman"/>
        </w:rPr>
        <w:tab/>
      </w:r>
    </w:p>
    <w:p w14:paraId="28F9825C" w14:textId="77777777" w:rsidR="00911595" w:rsidRPr="001A2559" w:rsidRDefault="00911595" w:rsidP="0091159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070ACC7B" w14:textId="77777777" w:rsidR="00911595" w:rsidRPr="001A2559" w:rsidRDefault="00911595" w:rsidP="0091159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A2559">
        <w:rPr>
          <w:rFonts w:ascii="Times New Roman" w:hAnsi="Times New Roman" w:cs="Times New Roman"/>
          <w:b/>
        </w:rPr>
        <w:t>İlgili Kişinin</w:t>
      </w:r>
    </w:p>
    <w:p w14:paraId="445341FB" w14:textId="77777777" w:rsidR="00911595" w:rsidRPr="001A2559" w:rsidRDefault="00911595" w:rsidP="0091159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A2559">
        <w:rPr>
          <w:rFonts w:ascii="Times New Roman" w:hAnsi="Times New Roman" w:cs="Times New Roman"/>
          <w:b/>
        </w:rPr>
        <w:t>Adı-Soyadı:</w:t>
      </w:r>
    </w:p>
    <w:p w14:paraId="491715F8" w14:textId="77777777" w:rsidR="00911595" w:rsidRPr="001A2559" w:rsidRDefault="00911595" w:rsidP="0091159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A2559">
        <w:rPr>
          <w:rFonts w:ascii="Times New Roman" w:hAnsi="Times New Roman" w:cs="Times New Roman"/>
          <w:b/>
        </w:rPr>
        <w:t xml:space="preserve">Tarih: </w:t>
      </w:r>
    </w:p>
    <w:p w14:paraId="15B2B87E" w14:textId="77777777" w:rsidR="00911595" w:rsidRPr="001A2559" w:rsidRDefault="00911595" w:rsidP="0091159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A2559">
        <w:rPr>
          <w:rFonts w:ascii="Times New Roman" w:hAnsi="Times New Roman" w:cs="Times New Roman"/>
          <w:b/>
        </w:rPr>
        <w:t>İmza:</w:t>
      </w:r>
    </w:p>
    <w:sectPr w:rsidR="00911595" w:rsidRPr="001A2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F72"/>
    <w:rsid w:val="001A2559"/>
    <w:rsid w:val="00247A26"/>
    <w:rsid w:val="003B4F72"/>
    <w:rsid w:val="0056657A"/>
    <w:rsid w:val="00627382"/>
    <w:rsid w:val="00850BDE"/>
    <w:rsid w:val="00911595"/>
    <w:rsid w:val="009354DE"/>
    <w:rsid w:val="00C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74FD"/>
  <w15:docId w15:val="{66B64FDA-63FF-E44F-9223-CBD7729C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6657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27382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9354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mevzuat.gov.tr/MevzuatMetin/1.5.669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D0E2C-0408-4B00-8962-6D9219F3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 HOCAOĞLU</dc:creator>
  <cp:lastModifiedBy>Nil Muhassıl</cp:lastModifiedBy>
  <cp:revision>5</cp:revision>
  <dcterms:created xsi:type="dcterms:W3CDTF">2020-05-19T17:33:00Z</dcterms:created>
  <dcterms:modified xsi:type="dcterms:W3CDTF">2022-02-04T11:45:00Z</dcterms:modified>
</cp:coreProperties>
</file>